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86" w:rsidRDefault="004F7A86" w:rsidP="004F7A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Pr="00564D14">
        <w:rPr>
          <w:rFonts w:ascii="Times New Roman" w:hAnsi="Times New Roman" w:cs="Times New Roman"/>
          <w:sz w:val="24"/>
          <w:szCs w:val="24"/>
        </w:rPr>
        <w:t>. nr 1.</w:t>
      </w:r>
      <w:r w:rsidR="00564D14" w:rsidRPr="00564D14">
        <w:rPr>
          <w:rFonts w:ascii="Times New Roman" w:hAnsi="Times New Roman" w:cs="Times New Roman"/>
          <w:sz w:val="24"/>
          <w:szCs w:val="24"/>
        </w:rPr>
        <w:t>1</w:t>
      </w:r>
      <w:r w:rsidRPr="00564D1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4F7A86" w:rsidRPr="00653403" w:rsidRDefault="004F7A86" w:rsidP="004F7A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:rsidR="004F7A86" w:rsidRPr="00653403" w:rsidRDefault="004F7A86" w:rsidP="004F7A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NARZĘDZIA HYDRAULICZNE</w:t>
      </w:r>
    </w:p>
    <w:p w:rsidR="004F7A86" w:rsidRDefault="004F7A86" w:rsidP="00443B91">
      <w:pPr>
        <w:spacing w:after="0"/>
      </w:pPr>
    </w:p>
    <w:tbl>
      <w:tblPr>
        <w:tblStyle w:val="Tabela-Siatka"/>
        <w:tblW w:w="5000" w:type="pct"/>
        <w:jc w:val="center"/>
        <w:tblLook w:val="04A0"/>
      </w:tblPr>
      <w:tblGrid>
        <w:gridCol w:w="1301"/>
        <w:gridCol w:w="3108"/>
        <w:gridCol w:w="1015"/>
        <w:gridCol w:w="8796"/>
      </w:tblGrid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52464A" w:rsidP="0052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64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Stacja mocy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Agregat hydrauliczny, spalinowy, benzynowy, waga 110-114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moc silnika min. 18KM, rozruch ręczny i elektryczny, przepływ oleju 20-40</w:t>
            </w:r>
            <w:r w:rsidR="00A8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zasilanie min. dwóch urządzeń jednocześnie , ciśnienie robocze min. 120 bar, ciśnienie maksymalne min. 160 bar, waga max. 112</w:t>
            </w:r>
            <w:r w:rsidR="00B92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poziom hałasu max. 89</w:t>
            </w:r>
            <w:r w:rsidR="007A7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Młot udarowy lekki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Ręczny młot hydrauliczny, waga max. 10</w:t>
            </w:r>
            <w:r w:rsidR="00A50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siła udaru 20 – 24</w:t>
            </w:r>
            <w:r w:rsidR="00A50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J, przepływ oleju max. 20</w:t>
            </w:r>
            <w:r w:rsidR="002975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ciśnienie robocze min. 100</w:t>
            </w:r>
            <w:r w:rsidR="00423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160</w:t>
            </w:r>
            <w:r w:rsidR="0036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bar, 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>częstotliwość uderzeń min</w:t>
            </w:r>
            <w:r w:rsidR="002A0B18" w:rsidRPr="00B97CCE">
              <w:rPr>
                <w:rFonts w:ascii="Times New Roman" w:hAnsi="Times New Roman" w:cs="Times New Roman"/>
                <w:sz w:val="24"/>
                <w:szCs w:val="24"/>
              </w:rPr>
              <w:t>.1500 l</w:t>
            </w:r>
            <w:r w:rsidRPr="00B97CCE">
              <w:rPr>
                <w:rFonts w:ascii="Times New Roman" w:hAnsi="Times New Roman" w:cs="Times New Roman"/>
                <w:sz w:val="24"/>
                <w:szCs w:val="24"/>
              </w:rPr>
              <w:t>/min,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poziom hałasu max. 93dB</w:t>
            </w:r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Młot udarowy średni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Ręczny młot hydrauliczny, waga max. 24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siła udaru 59-61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J, przepływ oleju max. 20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ciśnienie robocze min. 110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160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częstotliwość uderzeń min.</w:t>
            </w:r>
            <w:r w:rsidRPr="00B97CCE">
              <w:rPr>
                <w:rFonts w:ascii="Times New Roman" w:hAnsi="Times New Roman" w:cs="Times New Roman"/>
                <w:sz w:val="24"/>
                <w:szCs w:val="24"/>
              </w:rPr>
              <w:t>2100 1/min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, poziom hałasu max. 96dB</w:t>
            </w:r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Wiertnica rdzeniowa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Wiertnica hydrauliczna, waga max. 8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maksymalna średnica wiertła min. 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zakres wiercenia 25-100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mm, prędkość obrotowa min. 1500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/min, ciśnienie robocze min. 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170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przepływ oleju max. 20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mocowanie wiertła 1/2’’+1-1/4’’,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poziom hałasu max. 86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tarczowa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Przecinarka hydrauliczna ręczna, waga max 8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kg,maksymalna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średnica tarczy min. 400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głębokość cięcia min. 162mm, prędkość obrotowa 1800-3900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/min, ciśnienie robocze min. 120bar, ciśnienie 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maksymalne min. 172</w:t>
            </w:r>
            <w:r w:rsidR="00FA7269" w:rsidRP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r w:rsidR="00FA7269" w:rsidRPr="00FA7269">
              <w:rPr>
                <w:rFonts w:ascii="Times New Roman" w:hAnsi="Times New Roman" w:cs="Times New Roman"/>
                <w:sz w:val="24"/>
                <w:szCs w:val="24"/>
              </w:rPr>
              <w:t xml:space="preserve">, przepływ oleju max. 20 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</w:t>
            </w:r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tarczowa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Hydrauliczna piła pierścieniowa (Przecinarka hydrauliczna ręczna), waga max 11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maksymalna średnica tarczy min. 400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głębokość cięcia min. 300mm, prędkość obrotowa 1750-2350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/min, ciśnienie robocze min. 160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172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bar, przepływ oleju max. 30 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</w:t>
            </w:r>
          </w:p>
        </w:tc>
      </w:tr>
      <w:tr w:rsidR="00F84CAE" w:rsidRPr="008D5430" w:rsidTr="0052358C">
        <w:trPr>
          <w:jc w:val="center"/>
        </w:trPr>
        <w:tc>
          <w:tcPr>
            <w:tcW w:w="457" w:type="pct"/>
            <w:vAlign w:val="center"/>
          </w:tcPr>
          <w:p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Osprzęt i materiały eksploatacyjne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kpl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 :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szt.-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Wąż do stacji hydraulicznej, średnica 1/2" - długość min.10,0 m, klasa EHTMA C/D/E. Wąż wyposażony w szybkozłącza do połączenia agregatu hydraulicznego z odbiornikiem, waga max. 12kg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szt.- Wiertło diamentowe, cięcie na mokro i na sucho, średnica 50 – 54mm, długość 450mm, do betonu i asfaltu, mocowanie UNC 1 ¼’’, typ segmentu – segmentowy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- Wiertło diamentowe, cięcie na mokro i na sucho, średnica 100 – 104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długość 450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do betonu i asfaltu, mocowanie UNC 1 ¼’’, typ segmentu – segmentowy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Tarcza diamentowa ,średnica 400 mm, do cięcia na mokro i sucho, mocowanie 25,4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mm, do cięcia betonu i żelbetu, segmentowa, wysokość segmentu 14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SZPICAK do ręcznego młota hydraulicznego , długość 240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19X50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PRZECINAK DO BETONU do ręcznego młota hydraulicznego , długość 240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19X50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84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SZPICAK do ręcznego młota hydraulicznego , długość 380</w:t>
            </w:r>
            <w:r w:rsidR="0003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32x160</w:t>
            </w:r>
            <w:r w:rsidR="0003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5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PRZECINAK DO BETONU do ręcznego młota hydraulicznego , długość 380</w:t>
            </w:r>
            <w:r w:rsidR="00045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32x1600</w:t>
            </w:r>
            <w:r w:rsidR="006B6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tarcza pierścieniowa, wymiary 400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mm, do cięcia na sucho i mokro betonu, segmentowa</w:t>
            </w:r>
          </w:p>
        </w:tc>
      </w:tr>
      <w:tr w:rsidR="00557554" w:rsidRPr="008D5430" w:rsidTr="0052358C">
        <w:trPr>
          <w:jc w:val="center"/>
        </w:trPr>
        <w:tc>
          <w:tcPr>
            <w:tcW w:w="457" w:type="pct"/>
            <w:vAlign w:val="center"/>
          </w:tcPr>
          <w:p w:rsidR="00557554" w:rsidRPr="0052464A" w:rsidRDefault="00557554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57554" w:rsidRPr="008D5430" w:rsidRDefault="00557554" w:rsidP="009570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:rsidR="004F7A86" w:rsidRDefault="004F7A86"/>
    <w:sectPr w:rsidR="004F7A86" w:rsidSect="006B6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17565"/>
    <w:multiLevelType w:val="hybridMultilevel"/>
    <w:tmpl w:val="FA229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61FF"/>
    <w:rsid w:val="00037408"/>
    <w:rsid w:val="000453C0"/>
    <w:rsid w:val="000547A7"/>
    <w:rsid w:val="000707A4"/>
    <w:rsid w:val="001A0AEF"/>
    <w:rsid w:val="001A56E6"/>
    <w:rsid w:val="001B2EC4"/>
    <w:rsid w:val="002975AF"/>
    <w:rsid w:val="002A0B18"/>
    <w:rsid w:val="00366205"/>
    <w:rsid w:val="00423720"/>
    <w:rsid w:val="00443B91"/>
    <w:rsid w:val="0047047E"/>
    <w:rsid w:val="004F7A86"/>
    <w:rsid w:val="0052358C"/>
    <w:rsid w:val="0052464A"/>
    <w:rsid w:val="00557554"/>
    <w:rsid w:val="00564D14"/>
    <w:rsid w:val="006853FB"/>
    <w:rsid w:val="00697EC4"/>
    <w:rsid w:val="006B208F"/>
    <w:rsid w:val="006B312C"/>
    <w:rsid w:val="006B61FF"/>
    <w:rsid w:val="006B6FF4"/>
    <w:rsid w:val="00784B7F"/>
    <w:rsid w:val="007A7E25"/>
    <w:rsid w:val="0089537C"/>
    <w:rsid w:val="008D5430"/>
    <w:rsid w:val="00957032"/>
    <w:rsid w:val="00A50E5E"/>
    <w:rsid w:val="00A8622D"/>
    <w:rsid w:val="00B66A75"/>
    <w:rsid w:val="00B92F1C"/>
    <w:rsid w:val="00B97CCE"/>
    <w:rsid w:val="00D01785"/>
    <w:rsid w:val="00D65694"/>
    <w:rsid w:val="00E71101"/>
    <w:rsid w:val="00EB4E95"/>
    <w:rsid w:val="00F84CAE"/>
    <w:rsid w:val="00F86A7C"/>
    <w:rsid w:val="00FA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1FF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61F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246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500</Words>
  <Characters>3001</Characters>
  <Application>Microsoft Office Word</Application>
  <DocSecurity>0</DocSecurity>
  <Lines>25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SGPR Łódź</dc:creator>
  <cp:keywords/>
  <dc:description/>
  <cp:lastModifiedBy>j.gabrielczak</cp:lastModifiedBy>
  <cp:revision>33</cp:revision>
  <dcterms:created xsi:type="dcterms:W3CDTF">2023-05-16T06:38:00Z</dcterms:created>
  <dcterms:modified xsi:type="dcterms:W3CDTF">2023-06-30T10:19:00Z</dcterms:modified>
</cp:coreProperties>
</file>